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(Pieczęć adresowa wykonawcy )</w:t>
      </w: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/telefon/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/fax/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/adres e-mail – jeśli posiada/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NIP ..........................................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REGON 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2"/>
          <w:szCs w:val="22"/>
          <w:lang w:eastAsia="en-US" w:bidi="en-US"/>
        </w:rPr>
      </w:pPr>
      <w:bookmarkStart w:id="0" w:name="_GoBack"/>
      <w:bookmarkEnd w:id="0"/>
      <w:r w:rsidRPr="00D54A16">
        <w:rPr>
          <w:rFonts w:ascii="Tahoma" w:eastAsia="Calibri" w:hAnsi="Tahoma" w:cs="Tahoma"/>
          <w:b/>
          <w:sz w:val="22"/>
          <w:szCs w:val="22"/>
          <w:lang w:eastAsia="en-US" w:bidi="en-US"/>
        </w:rPr>
        <w:t xml:space="preserve">O F E R T A   P R Z E T A R G O W A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                        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Miasto Konin,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w imieniu i na rzecz którego działa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Przedsiębiorstwo Gospodarki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Komunalnej i Mieszkaniowej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Spółka z ograniczoną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odpowiedzialnością w Koninie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ul. Marii Dąbrowskiej 8</w:t>
      </w: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D54A16">
        <w:rPr>
          <w:rFonts w:ascii="Tahoma" w:hAnsi="Tahoma" w:cs="Tahoma"/>
          <w:b/>
          <w:sz w:val="20"/>
          <w:szCs w:val="20"/>
        </w:rPr>
        <w:t>DZN/T/</w:t>
      </w:r>
      <w:r w:rsidR="005746CC">
        <w:rPr>
          <w:rFonts w:ascii="Tahoma" w:hAnsi="Tahoma" w:cs="Tahoma"/>
          <w:b/>
          <w:sz w:val="20"/>
          <w:szCs w:val="20"/>
        </w:rPr>
        <w:t>123</w:t>
      </w:r>
      <w:r w:rsidR="00D54A16">
        <w:rPr>
          <w:rFonts w:ascii="Tahoma" w:hAnsi="Tahoma" w:cs="Tahoma"/>
          <w:b/>
          <w:sz w:val="20"/>
          <w:szCs w:val="20"/>
        </w:rPr>
        <w:t>/2025</w:t>
      </w: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D54A16" w:rsidRPr="00D54A16" w:rsidRDefault="00E64FF6" w:rsidP="00D54A16">
      <w:pPr>
        <w:rPr>
          <w:rFonts w:ascii="Tahoma" w:hAnsi="Tahoma" w:cs="Tahoma"/>
          <w:b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„</w:t>
      </w:r>
      <w:bookmarkStart w:id="1" w:name="_Hlk156285470"/>
      <w:r w:rsidR="00D54A16" w:rsidRPr="00D54A16">
        <w:rPr>
          <w:rFonts w:ascii="Tahoma" w:hAnsi="Tahoma" w:cs="Tahoma"/>
          <w:b/>
          <w:sz w:val="20"/>
          <w:szCs w:val="20"/>
        </w:rPr>
        <w:t xml:space="preserve">Opracowanie dokumentacji projektowo – kosztorysowej remontu instalacji elektrycznej </w:t>
      </w:r>
      <w:r w:rsidR="00D54A16" w:rsidRPr="00D54A16">
        <w:rPr>
          <w:rFonts w:ascii="Tahoma" w:hAnsi="Tahoma" w:cs="Tahoma"/>
          <w:b/>
          <w:sz w:val="20"/>
          <w:szCs w:val="20"/>
        </w:rPr>
        <w:br/>
        <w:t>w budynku użytkowym przy ul. Kosmonautów 10 w Koninie.</w:t>
      </w:r>
    </w:p>
    <w:bookmarkEnd w:id="1"/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E64FF6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54A16">
        <w:rPr>
          <w:rFonts w:ascii="Tahoma" w:hAnsi="Tahoma" w:cs="Tahoma"/>
          <w:color w:val="000000"/>
          <w:sz w:val="20"/>
          <w:szCs w:val="20"/>
        </w:rPr>
        <w:t>do 14.08.2025 r.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 w:rsidR="00D54A16">
        <w:rPr>
          <w:rFonts w:ascii="Tahoma" w:hAnsi="Tahoma" w:cs="Tahoma"/>
          <w:sz w:val="20"/>
          <w:szCs w:val="20"/>
        </w:rPr>
        <w:t>30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6E3495" w:rsidRDefault="006E3495"/>
    <w:sectPr w:rsidR="006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6"/>
    <w:rsid w:val="005746CC"/>
    <w:rsid w:val="006E3495"/>
    <w:rsid w:val="007443E4"/>
    <w:rsid w:val="00D54A16"/>
    <w:rsid w:val="00DB51A2"/>
    <w:rsid w:val="00E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F11D6-4375-40EB-BC29-09EA35C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B51A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F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FF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DB51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2023-03-28T12:21:00Z</cp:lastPrinted>
  <dcterms:created xsi:type="dcterms:W3CDTF">2025-06-06T08:07:00Z</dcterms:created>
  <dcterms:modified xsi:type="dcterms:W3CDTF">2025-06-06T08:07:00Z</dcterms:modified>
</cp:coreProperties>
</file>